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67" w:rsidRPr="00F550D5" w:rsidRDefault="00341D67" w:rsidP="00341D67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 xml:space="preserve">дата публикации: </w:t>
      </w:r>
    </w:p>
    <w:p w:rsidR="00341D67" w:rsidRPr="00F550D5" w:rsidRDefault="00341D67" w:rsidP="00341D67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17</w:t>
      </w:r>
      <w:r w:rsidRPr="00F550D5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10</w:t>
      </w:r>
      <w:r w:rsidRPr="00F550D5">
        <w:rPr>
          <w:color w:val="000000" w:themeColor="text1"/>
          <w:sz w:val="26"/>
          <w:szCs w:val="26"/>
        </w:rPr>
        <w:t>.2025</w:t>
      </w:r>
    </w:p>
    <w:p w:rsidR="00341D67" w:rsidRPr="00F550D5" w:rsidRDefault="00341D67" w:rsidP="00341D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341D67" w:rsidRPr="00F550D5" w:rsidRDefault="00341D67" w:rsidP="00341D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341D67" w:rsidRPr="00F550D5" w:rsidRDefault="00341D67" w:rsidP="00341D6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341D67" w:rsidRPr="005409D6" w:rsidRDefault="00341D67" w:rsidP="00341D67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 w:rsidRPr="00F550D5"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550D5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F550D5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F550D5">
        <w:rPr>
          <w:color w:val="000000" w:themeColor="text1"/>
          <w:sz w:val="26"/>
          <w:szCs w:val="26"/>
        </w:rPr>
        <w:br/>
      </w:r>
      <w:r w:rsidRPr="005409D6">
        <w:rPr>
          <w:color w:val="000000" w:themeColor="text1"/>
          <w:sz w:val="26"/>
          <w:szCs w:val="26"/>
        </w:rPr>
        <w:t>на условно разрешенный вид использования земель</w:t>
      </w:r>
      <w:r>
        <w:rPr>
          <w:color w:val="000000" w:themeColor="text1"/>
          <w:sz w:val="26"/>
          <w:szCs w:val="26"/>
        </w:rPr>
        <w:t>ного участка площадью 129 кв. м</w:t>
      </w:r>
      <w:r>
        <w:rPr>
          <w:color w:val="000000" w:themeColor="text1"/>
          <w:sz w:val="26"/>
          <w:szCs w:val="26"/>
        </w:rPr>
        <w:br/>
      </w:r>
      <w:r w:rsidRPr="005409D6">
        <w:rPr>
          <w:color w:val="000000" w:themeColor="text1"/>
          <w:sz w:val="26"/>
          <w:szCs w:val="26"/>
        </w:rPr>
        <w:t>в кадастровом квартале 29:22:011307, расположенного в Маймаксанском территориальном округе по улице Междуречье переулок 3-й:</w:t>
      </w:r>
      <w:proofErr w:type="gramEnd"/>
    </w:p>
    <w:p w:rsidR="00341D67" w:rsidRDefault="00341D67" w:rsidP="00341D67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5409D6">
        <w:rPr>
          <w:color w:val="000000" w:themeColor="text1"/>
          <w:sz w:val="26"/>
          <w:szCs w:val="26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5409D6">
        <w:rPr>
          <w:color w:val="000000" w:themeColor="text1"/>
          <w:sz w:val="26"/>
          <w:szCs w:val="26"/>
        </w:rPr>
        <w:t>Росреестра</w:t>
      </w:r>
      <w:proofErr w:type="spellEnd"/>
      <w:r w:rsidRPr="005409D6">
        <w:rPr>
          <w:color w:val="000000" w:themeColor="text1"/>
          <w:sz w:val="26"/>
          <w:szCs w:val="26"/>
        </w:rPr>
        <w:t xml:space="preserve"> от 10 ноября 2020 года № </w:t>
      </w:r>
      <w:proofErr w:type="gramStart"/>
      <w:r w:rsidRPr="005409D6">
        <w:rPr>
          <w:color w:val="000000" w:themeColor="text1"/>
          <w:sz w:val="26"/>
          <w:szCs w:val="26"/>
        </w:rPr>
        <w:t>П</w:t>
      </w:r>
      <w:proofErr w:type="gramEnd"/>
      <w:r w:rsidRPr="005409D6">
        <w:rPr>
          <w:color w:val="000000" w:themeColor="text1"/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341D67" w:rsidRDefault="00341D67" w:rsidP="00341D67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F550D5">
        <w:rPr>
          <w:color w:val="000000" w:themeColor="text1"/>
          <w:sz w:val="26"/>
          <w:szCs w:val="26"/>
        </w:rPr>
        <w:t>проводятся</w:t>
      </w:r>
      <w:r w:rsidRPr="00F550D5">
        <w:rPr>
          <w:b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 "24" октября 2025 года по "29" октября 2025 года.</w:t>
      </w:r>
    </w:p>
    <w:p w:rsidR="00341D67" w:rsidRPr="00F550D5" w:rsidRDefault="00341D67" w:rsidP="00341D67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F550D5"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5409D6">
        <w:rPr>
          <w:color w:val="000000" w:themeColor="text1"/>
          <w:sz w:val="26"/>
          <w:szCs w:val="26"/>
        </w:rPr>
        <w:t>на условно разрешенный вид использования земельного участка, расположенного в Маймаксанском территориальном округе по улице Междуречье переулок 3-й, об утверждении схемы расположения земельного участка</w:t>
      </w:r>
      <w:r>
        <w:rPr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F550D5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41D67" w:rsidRPr="00011153" w:rsidTr="003407E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D67" w:rsidRPr="00011153" w:rsidRDefault="00341D67" w:rsidP="003407E4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D67" w:rsidRPr="00011153" w:rsidRDefault="00341D67" w:rsidP="003407E4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расположения земельного участка на кадастровом плане территории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</w:tr>
    </w:tbl>
    <w:p w:rsidR="00341D67" w:rsidRPr="00011153" w:rsidRDefault="00341D67" w:rsidP="00341D67">
      <w:pPr>
        <w:jc w:val="both"/>
        <w:rPr>
          <w:bCs/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представлены</w:t>
      </w:r>
      <w:proofErr w:type="gramEnd"/>
      <w:r>
        <w:rPr>
          <w:bCs/>
          <w:color w:val="000000" w:themeColor="text1"/>
          <w:sz w:val="26"/>
          <w:szCs w:val="26"/>
        </w:rPr>
        <w:t xml:space="preserve"> с 24 октября 2025 года</w:t>
      </w:r>
      <w:r w:rsidRPr="00011153">
        <w:rPr>
          <w:bCs/>
          <w:color w:val="000000" w:themeColor="text1"/>
          <w:sz w:val="26"/>
          <w:szCs w:val="26"/>
        </w:rPr>
        <w:t>:</w:t>
      </w:r>
    </w:p>
    <w:p w:rsidR="00341D67" w:rsidRPr="00F550D5" w:rsidRDefault="00341D67" w:rsidP="00341D67">
      <w:pPr>
        <w:jc w:val="both"/>
        <w:rPr>
          <w:bCs/>
          <w:color w:val="000000" w:themeColor="text1"/>
          <w:sz w:val="26"/>
          <w:szCs w:val="26"/>
        </w:rPr>
      </w:pPr>
      <w:r w:rsidRPr="00011153">
        <w:rPr>
          <w:bCs/>
          <w:color w:val="000000" w:themeColor="text1"/>
          <w:sz w:val="26"/>
          <w:szCs w:val="26"/>
        </w:rPr>
        <w:t>1.</w:t>
      </w:r>
      <w:r w:rsidRPr="00011153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01115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1115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011153">
        <w:rPr>
          <w:bCs/>
          <w:color w:val="000000" w:themeColor="text1"/>
          <w:sz w:val="26"/>
          <w:szCs w:val="26"/>
        </w:rPr>
        <w:br/>
        <w:t>"Город Архангельск": http://www.arhcity.ru/?page</w:t>
      </w:r>
      <w:r w:rsidRPr="00F550D5">
        <w:rPr>
          <w:bCs/>
          <w:color w:val="000000" w:themeColor="text1"/>
          <w:sz w:val="26"/>
          <w:szCs w:val="26"/>
        </w:rPr>
        <w:t>=2418/0</w:t>
      </w:r>
      <w:r w:rsidRPr="00F550D5">
        <w:rPr>
          <w:color w:val="000000" w:themeColor="text1"/>
          <w:sz w:val="26"/>
          <w:szCs w:val="26"/>
        </w:rPr>
        <w:t>.</w:t>
      </w:r>
    </w:p>
    <w:p w:rsidR="00341D67" w:rsidRPr="00F550D5" w:rsidRDefault="00341D67" w:rsidP="00341D67">
      <w:pPr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2.</w:t>
      </w:r>
      <w:r w:rsidRPr="00F550D5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550D5">
        <w:rPr>
          <w:bCs/>
          <w:color w:val="000000" w:themeColor="text1"/>
          <w:sz w:val="26"/>
          <w:szCs w:val="26"/>
        </w:rPr>
        <w:t>каб</w:t>
      </w:r>
      <w:proofErr w:type="spellEnd"/>
      <w:r w:rsidRPr="00F550D5">
        <w:rPr>
          <w:bCs/>
          <w:color w:val="000000" w:themeColor="text1"/>
          <w:sz w:val="26"/>
          <w:szCs w:val="26"/>
        </w:rPr>
        <w:t>. 508.</w:t>
      </w:r>
    </w:p>
    <w:p w:rsidR="00341D67" w:rsidRPr="00F550D5" w:rsidRDefault="00341D67" w:rsidP="00341D67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Экспозиция открыта </w:t>
      </w:r>
      <w:r>
        <w:rPr>
          <w:bCs/>
          <w:color w:val="000000" w:themeColor="text1"/>
          <w:sz w:val="26"/>
          <w:szCs w:val="26"/>
        </w:rPr>
        <w:t>с "24" октября 2025 года по "29" октября 2025 года</w:t>
      </w:r>
      <w:r w:rsidRPr="00F550D5"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341D67" w:rsidRPr="00F550D5" w:rsidRDefault="00341D67" w:rsidP="00341D67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F550D5">
        <w:rPr>
          <w:color w:val="000000" w:themeColor="text1"/>
          <w:sz w:val="26"/>
          <w:szCs w:val="26"/>
        </w:rPr>
        <w:t xml:space="preserve">9 часов 00 минут </w:t>
      </w:r>
      <w:r w:rsidRPr="00F550D5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F550D5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341D67" w:rsidRPr="00F550D5" w:rsidRDefault="00341D67" w:rsidP="00341D67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341D67" w:rsidRPr="00F550D5" w:rsidTr="003407E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D67" w:rsidRPr="00F550D5" w:rsidRDefault="00341D67" w:rsidP="003407E4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D67" w:rsidRPr="00F550D5" w:rsidRDefault="00341D67" w:rsidP="003407E4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D67" w:rsidRPr="00F550D5" w:rsidRDefault="00341D67" w:rsidP="003407E4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341D67" w:rsidRPr="00F550D5" w:rsidTr="003407E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D67" w:rsidRPr="00F550D5" w:rsidRDefault="00341D67" w:rsidP="003407E4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67" w:rsidRPr="00F550D5" w:rsidRDefault="00341D67" w:rsidP="003407E4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27 октября 2025 года</w:t>
            </w:r>
          </w:p>
          <w:p w:rsidR="00341D67" w:rsidRPr="00F550D5" w:rsidRDefault="00341D67" w:rsidP="003407E4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D67" w:rsidRPr="00F550D5" w:rsidRDefault="00341D67" w:rsidP="003407E4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341D67" w:rsidRPr="00F550D5" w:rsidRDefault="00341D67" w:rsidP="003407E4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341D67" w:rsidRPr="00F550D5" w:rsidRDefault="00341D67" w:rsidP="00341D67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341D67" w:rsidRPr="00F550D5" w:rsidRDefault="00341D67" w:rsidP="00341D67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41D67" w:rsidRPr="00F550D5" w:rsidRDefault="00341D67" w:rsidP="00341D6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F550D5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https://lk.arhcity.ru/publichearings.</w:t>
      </w:r>
    </w:p>
    <w:p w:rsidR="00341D67" w:rsidRPr="00F550D5" w:rsidRDefault="00341D67" w:rsidP="00341D6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341D67" w:rsidRPr="00F550D5" w:rsidRDefault="00341D67" w:rsidP="00341D6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41D67" w:rsidRPr="00F550D5" w:rsidRDefault="00341D67" w:rsidP="00341D67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550D5">
        <w:rPr>
          <w:color w:val="000000" w:themeColor="text1"/>
          <w:sz w:val="26"/>
          <w:szCs w:val="26"/>
        </w:rPr>
        <w:t xml:space="preserve"> </w:t>
      </w:r>
    </w:p>
    <w:p w:rsidR="00341D67" w:rsidRPr="00F550D5" w:rsidRDefault="00341D67" w:rsidP="00341D6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F550D5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F550D5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F550D5">
        <w:rPr>
          <w:color w:val="000000" w:themeColor="text1"/>
          <w:sz w:val="26"/>
          <w:szCs w:val="26"/>
        </w:rPr>
        <w:t>.</w:t>
      </w:r>
    </w:p>
    <w:p w:rsidR="00341D67" w:rsidRPr="00F550D5" w:rsidRDefault="00341D67" w:rsidP="00341D67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F550D5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</w:r>
      <w:r w:rsidRPr="00F550D5">
        <w:rPr>
          <w:color w:val="000000" w:themeColor="text1"/>
          <w:spacing w:val="2"/>
          <w:sz w:val="26"/>
          <w:szCs w:val="26"/>
        </w:rPr>
        <w:t>на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F550D5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F550D5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http://www.arhcity.ru/?page=2418/0</w:t>
      </w:r>
      <w:r w:rsidRPr="00F550D5">
        <w:rPr>
          <w:rFonts w:eastAsia="SimSun"/>
          <w:color w:val="000000" w:themeColor="text1"/>
          <w:sz w:val="26"/>
          <w:szCs w:val="26"/>
        </w:rPr>
        <w:t>.</w:t>
      </w:r>
    </w:p>
    <w:p w:rsidR="00402037" w:rsidRPr="00341D67" w:rsidRDefault="00402037" w:rsidP="00341D67">
      <w:bookmarkStart w:id="0" w:name="_GoBack"/>
      <w:bookmarkEnd w:id="0"/>
    </w:p>
    <w:sectPr w:rsidR="00402037" w:rsidRPr="00341D67" w:rsidSect="00341D6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D3"/>
    <w:rsid w:val="00341D67"/>
    <w:rsid w:val="00402037"/>
    <w:rsid w:val="005E2B5E"/>
    <w:rsid w:val="0073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3</cp:revision>
  <dcterms:created xsi:type="dcterms:W3CDTF">2025-09-09T11:16:00Z</dcterms:created>
  <dcterms:modified xsi:type="dcterms:W3CDTF">2025-09-09T11:18:00Z</dcterms:modified>
</cp:coreProperties>
</file>